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62A6" w14:textId="77777777" w:rsidR="00C00094" w:rsidRDefault="00C0009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</w:pPr>
      <w:r>
        <w:rPr>
          <w:sz w:val="20"/>
          <w:szCs w:val="20"/>
          <w:lang w:val="en-CA"/>
        </w:rPr>
        <w:fldChar w:fldCharType="begin"/>
      </w:r>
      <w:r>
        <w:rPr>
          <w:sz w:val="20"/>
          <w:szCs w:val="20"/>
          <w:lang w:val="en-CA"/>
        </w:rPr>
        <w:instrText xml:space="preserve"> SEQ CHAPTER \h \r 1</w:instrText>
      </w:r>
      <w:r>
        <w:rPr>
          <w:sz w:val="20"/>
          <w:szCs w:val="20"/>
          <w:lang w:val="en-CA"/>
        </w:rPr>
        <w:fldChar w:fldCharType="end"/>
      </w:r>
      <w:r>
        <w:t>257</w:t>
      </w:r>
    </w:p>
    <w:p w14:paraId="3BED62A8" w14:textId="77777777" w:rsidR="00C00094" w:rsidRDefault="00C00094">
      <w:pPr>
        <w:jc w:val="center"/>
        <w:rPr>
          <w:b/>
          <w:bCs/>
        </w:rPr>
      </w:pPr>
      <w:r>
        <w:rPr>
          <w:b/>
          <w:bCs/>
        </w:rPr>
        <w:t>IN THE DISTRICT COURT OF __________________ COUNTY, KANSAS</w:t>
      </w:r>
      <w:r>
        <w:rPr>
          <w:b/>
          <w:bCs/>
        </w:rPr>
        <w:br/>
      </w:r>
    </w:p>
    <w:p w14:paraId="3BED62A9" w14:textId="77777777" w:rsidR="00C00094" w:rsidRDefault="00C00094">
      <w:pPr>
        <w:pStyle w:val="BodyText2"/>
      </w:pPr>
      <w:r>
        <w:t>IN THE INTEREST OF</w:t>
      </w:r>
      <w:r>
        <w:br/>
      </w:r>
      <w:r>
        <w:br/>
        <w:t xml:space="preserve">Name_____________________________ </w:t>
      </w:r>
      <w:r>
        <w:tab/>
      </w:r>
      <w:r>
        <w:tab/>
      </w:r>
      <w:r>
        <w:tab/>
      </w:r>
      <w:r>
        <w:tab/>
        <w:t>Case No. _____________</w:t>
      </w:r>
    </w:p>
    <w:p w14:paraId="3BED62AA" w14:textId="130345D4" w:rsidR="00C00094" w:rsidRDefault="00821882">
      <w:pPr>
        <w:jc w:val="left"/>
        <w:rPr>
          <w:b/>
          <w:bCs/>
        </w:rPr>
      </w:pPr>
      <w:r>
        <w:rPr>
          <w:b/>
          <w:bCs/>
        </w:rPr>
        <w:t xml:space="preserve">Year of Birth </w:t>
      </w:r>
      <w:bookmarkStart w:id="0" w:name="Text5"/>
      <w:bookmarkStart w:id="1" w:name="Text6"/>
      <w:bookmarkEnd w:id="0"/>
      <w:bookmarkEnd w:id="1"/>
      <w:r>
        <w:rPr>
          <w:b/>
          <w:bCs/>
        </w:rPr>
        <w:t xml:space="preserve">____________  </w:t>
      </w:r>
      <w:r w:rsidR="00C00094">
        <w:rPr>
          <w:b/>
          <w:bCs/>
        </w:rPr>
        <w:t xml:space="preserve">A </w:t>
      </w:r>
      <w:r w:rsidR="00452541">
        <w:rPr>
          <w:b/>
          <w:bCs/>
        </w:rPr>
        <w:t>minor child</w:t>
      </w:r>
    </w:p>
    <w:p w14:paraId="3BED62AB" w14:textId="77777777" w:rsidR="00C00094" w:rsidRDefault="00C00094">
      <w:pPr>
        <w:jc w:val="left"/>
        <w:rPr>
          <w:b/>
          <w:bCs/>
        </w:rPr>
      </w:pPr>
    </w:p>
    <w:p w14:paraId="3BED62AC" w14:textId="77777777" w:rsidR="00C00094" w:rsidRDefault="00C00094">
      <w:pPr>
        <w:jc w:val="left"/>
        <w:rPr>
          <w:b/>
          <w:bCs/>
        </w:rPr>
      </w:pPr>
    </w:p>
    <w:p w14:paraId="3BED62AD" w14:textId="77777777" w:rsidR="00C00094" w:rsidRDefault="00C00094">
      <w:pPr>
        <w:jc w:val="left"/>
      </w:pPr>
    </w:p>
    <w:p w14:paraId="3BED62AE" w14:textId="77777777" w:rsidR="00C00094" w:rsidRDefault="00C00094">
      <w:pPr>
        <w:pStyle w:val="Heading1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  <w:r>
        <w:t>ORDER FOR CLOSED PROCEEDINGS</w:t>
      </w:r>
    </w:p>
    <w:p w14:paraId="3BED62AF" w14:textId="77777777" w:rsidR="00C00094" w:rsidRDefault="00C00094">
      <w:pPr>
        <w:keepNext/>
        <w:jc w:val="center"/>
      </w:pPr>
      <w:r>
        <w:t>Pursuant to K.S.A. 38-2247(a)</w:t>
      </w:r>
    </w:p>
    <w:p w14:paraId="3BED62B0" w14:textId="77777777" w:rsidR="00C00094" w:rsidRDefault="00C00094">
      <w:pPr>
        <w:keepNext/>
        <w:jc w:val="left"/>
      </w:pPr>
    </w:p>
    <w:p w14:paraId="3BED62B1" w14:textId="77777777" w:rsidR="00C00094" w:rsidRDefault="00C00094">
      <w:pPr>
        <w:pStyle w:val="BodyText"/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 xml:space="preserve">NOW on this _____ day of _____________, ______, the Court finds that </w:t>
      </w:r>
      <w:r>
        <w:rPr>
          <w:b/>
          <w:bCs/>
        </w:rPr>
        <w:t>□ it is in the best interest of the child named above    □ it is necessary to protect the privacy rights of the parents</w:t>
      </w:r>
      <w:r>
        <w:t xml:space="preserve"> to close proceedings in the captioned matter.  </w:t>
      </w:r>
    </w:p>
    <w:p w14:paraId="3BED62B2" w14:textId="77777777" w:rsidR="00C00094" w:rsidRDefault="00C00094">
      <w:pPr>
        <w:pStyle w:val="BodyText"/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It is therefore ordered that the adjudicatory hearing in the captioned matter shall be closed to the public and only open to the parties, interested parties, and ______________</w:t>
      </w:r>
      <w:r w:rsidR="009C6CF0">
        <w:t>____________</w:t>
      </w:r>
    </w:p>
    <w:p w14:paraId="3BED62B3" w14:textId="77777777" w:rsidR="00C00094" w:rsidRDefault="00C00094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</w:t>
      </w:r>
      <w:r w:rsidR="009C6CF0">
        <w:t xml:space="preserve">_______. </w:t>
      </w:r>
    </w:p>
    <w:p w14:paraId="3BED62B4" w14:textId="77777777" w:rsidR="00C00094" w:rsidRDefault="00C00094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IT IS SO ORDERED.</w:t>
      </w:r>
    </w:p>
    <w:p w14:paraId="3BED62B5" w14:textId="77777777" w:rsidR="00C00094" w:rsidRDefault="00C00094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3BED62B6" w14:textId="77777777" w:rsidR="00C00094" w:rsidRDefault="00C00094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BED62B7" w14:textId="77777777" w:rsidR="00C00094" w:rsidRDefault="00C00094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3BED62B8" w14:textId="77777777" w:rsidR="00C00094" w:rsidRDefault="00C00094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Judge of the District Court</w:t>
      </w:r>
    </w:p>
    <w:p w14:paraId="3BED62B9" w14:textId="77777777" w:rsidR="00C00094" w:rsidRDefault="00C00094">
      <w:pPr>
        <w:jc w:val="left"/>
        <w:rPr>
          <w:sz w:val="20"/>
          <w:szCs w:val="20"/>
        </w:rPr>
      </w:pPr>
    </w:p>
    <w:p w14:paraId="3BED62BA" w14:textId="39DE945F" w:rsidR="00A3072B" w:rsidRDefault="00A3072B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BED62CB" w14:textId="77777777" w:rsidR="00C00094" w:rsidRPr="005804F9" w:rsidRDefault="005804F9" w:rsidP="005804F9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Authority</w:t>
      </w:r>
    </w:p>
    <w:p w14:paraId="3BED62CC" w14:textId="77777777" w:rsidR="00C00094" w:rsidRDefault="00C00094">
      <w:pPr>
        <w:jc w:val="left"/>
        <w:rPr>
          <w:sz w:val="20"/>
          <w:szCs w:val="20"/>
        </w:rPr>
      </w:pPr>
      <w:r>
        <w:t>K.S.A. 38-2247.</w:t>
      </w:r>
    </w:p>
    <w:p w14:paraId="3BED62CD" w14:textId="77777777" w:rsidR="00C00094" w:rsidRDefault="00C00094">
      <w:pPr>
        <w:jc w:val="left"/>
        <w:rPr>
          <w:sz w:val="20"/>
          <w:szCs w:val="20"/>
        </w:rPr>
      </w:pPr>
    </w:p>
    <w:p w14:paraId="3BED62CE" w14:textId="77777777" w:rsidR="00C00094" w:rsidRDefault="00C00094">
      <w:pPr>
        <w:jc w:val="left"/>
        <w:rPr>
          <w:sz w:val="20"/>
          <w:szCs w:val="20"/>
        </w:rPr>
      </w:pPr>
    </w:p>
    <w:p w14:paraId="3BED62CF" w14:textId="77777777" w:rsidR="00C00094" w:rsidRDefault="00C00094">
      <w:pPr>
        <w:jc w:val="left"/>
        <w:rPr>
          <w:sz w:val="20"/>
          <w:szCs w:val="20"/>
        </w:rPr>
      </w:pPr>
    </w:p>
    <w:p w14:paraId="3BED62D0" w14:textId="77777777" w:rsidR="00C00094" w:rsidRDefault="00C00094">
      <w:pPr>
        <w:jc w:val="center"/>
      </w:pPr>
      <w:r>
        <w:t>Notes on Use</w:t>
      </w:r>
    </w:p>
    <w:p w14:paraId="3BED62D1" w14:textId="77777777" w:rsidR="00C00094" w:rsidRDefault="00C00094">
      <w:pPr>
        <w:jc w:val="left"/>
      </w:pPr>
    </w:p>
    <w:p w14:paraId="3BED62D2" w14:textId="77777777" w:rsidR="00C00094" w:rsidRDefault="00C00094">
      <w:r>
        <w:tab/>
        <w:t xml:space="preserve">Adjudicatory proceedings shall be open to any person unless the court determines that closed proceedings or the exclusion of a specific person would be in the best interest of the child, or is necessary to protect the privacy rights of the parents.  The court may not exclude the guardian </w:t>
      </w:r>
      <w:r>
        <w:rPr>
          <w:i/>
          <w:iCs/>
        </w:rPr>
        <w:t>ad litem</w:t>
      </w:r>
      <w:r>
        <w:t>, parties and interested parties.</w:t>
      </w:r>
    </w:p>
    <w:sectPr w:rsidR="00C00094" w:rsidSect="00A3072B">
      <w:headerReference w:type="default" r:id="rId6"/>
      <w:footerReference w:type="default" r:id="rId7"/>
      <w:type w:val="continuous"/>
      <w:pgSz w:w="12240" w:h="15840" w:code="1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62D5" w14:textId="77777777" w:rsidR="00A938F7" w:rsidRDefault="00A938F7">
      <w:r>
        <w:separator/>
      </w:r>
    </w:p>
  </w:endnote>
  <w:endnote w:type="continuationSeparator" w:id="0">
    <w:p w14:paraId="3BED62D6" w14:textId="77777777" w:rsidR="00A938F7" w:rsidRDefault="00A9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62DD" w14:textId="5EB61050" w:rsidR="00C00094" w:rsidRPr="003F66CE" w:rsidRDefault="00FB0F90" w:rsidP="003F66CE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</w:tabs>
      <w:rPr>
        <w:sz w:val="22"/>
      </w:rPr>
    </w:pPr>
    <w:r>
      <w:rPr>
        <w:sz w:val="22"/>
      </w:rPr>
      <w:t>Rev. 07/2024 ©KSJC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62D3" w14:textId="77777777" w:rsidR="00A938F7" w:rsidRDefault="00A938F7">
      <w:r>
        <w:separator/>
      </w:r>
    </w:p>
  </w:footnote>
  <w:footnote w:type="continuationSeparator" w:id="0">
    <w:p w14:paraId="3BED62D4" w14:textId="77777777" w:rsidR="00A938F7" w:rsidRDefault="00A9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62DA" w14:textId="5B39B680" w:rsidR="00C00094" w:rsidRDefault="00C00094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9180"/>
      </w:tabs>
      <w:jc w:val="left"/>
    </w:pPr>
    <w:r>
      <w:tab/>
    </w:r>
  </w:p>
  <w:p w14:paraId="3BED62DB" w14:textId="77777777" w:rsidR="00C00094" w:rsidRDefault="00C00094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918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BA"/>
    <w:rsid w:val="00023123"/>
    <w:rsid w:val="00090CB4"/>
    <w:rsid w:val="000F32DE"/>
    <w:rsid w:val="003F66CE"/>
    <w:rsid w:val="00452541"/>
    <w:rsid w:val="005804F9"/>
    <w:rsid w:val="006763E5"/>
    <w:rsid w:val="00821882"/>
    <w:rsid w:val="008B2D60"/>
    <w:rsid w:val="009360BA"/>
    <w:rsid w:val="00987B77"/>
    <w:rsid w:val="009C6CF0"/>
    <w:rsid w:val="00A3072B"/>
    <w:rsid w:val="00A938F7"/>
    <w:rsid w:val="00C00094"/>
    <w:rsid w:val="00CD5162"/>
    <w:rsid w:val="00D53225"/>
    <w:rsid w:val="00EA5753"/>
    <w:rsid w:val="00EF2606"/>
    <w:rsid w:val="00FB0F90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D62A6"/>
  <w14:defaultImageDpi w14:val="0"/>
  <w15:docId w15:val="{61BC7C88-B321-4BE0-8851-556F517C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480" w:lineRule="auto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odyText">
    <w:name w:val="Body Text"/>
    <w:basedOn w:val="Normal"/>
    <w:link w:val="BodyText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48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lef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7B7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3</cp:revision>
  <cp:lastPrinted>2007-07-27T19:19:00Z</cp:lastPrinted>
  <dcterms:created xsi:type="dcterms:W3CDTF">2024-06-18T18:43:00Z</dcterms:created>
  <dcterms:modified xsi:type="dcterms:W3CDTF">2024-06-18T18:44:00Z</dcterms:modified>
</cp:coreProperties>
</file>